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282">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DE130B"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DE130B"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DE130B"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DE130B"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DE130B"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DE130B"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DE130B"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DE130B"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DE130B"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DE130B"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DE130B"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DE130B"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DE130B"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DE130B"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DE130B"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DE130B"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DE130B"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DE130B"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DE130B"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DE130B"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DE130B"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DE130B"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DE130B"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DE130B"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DE130B"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DE130B"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DE130B"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DE130B"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DE130B"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DE130B"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DE130B"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DE130B"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DE130B"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DE130B"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DE130B"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DE130B"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DE130B"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DE130B"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DE130B"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DE130B"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DE130B"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DE130B"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DE130B"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2F3282"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0080CD82" w:rsidR="00E96C81" w:rsidRDefault="00E96C81" w:rsidP="00586BCB">
          <w:pPr>
            <w:rPr>
              <w:color w:val="000000" w:themeColor="text1"/>
              <w:sz w:val="28"/>
              <w:szCs w:val="28"/>
              <w:lang w:val="it-IT"/>
            </w:rPr>
          </w:pPr>
        </w:p>
        <w:p w14:paraId="6858A394" w14:textId="059CE05C" w:rsidR="00E96C81" w:rsidRDefault="00E96C81" w:rsidP="00586BCB">
          <w:pPr>
            <w:rPr>
              <w:color w:val="000000" w:themeColor="text1"/>
              <w:sz w:val="28"/>
              <w:szCs w:val="28"/>
              <w:lang w:val="it-IT"/>
            </w:rPr>
          </w:pPr>
          <w:r>
            <w:rPr>
              <w:color w:val="000000" w:themeColor="text1"/>
              <w:sz w:val="28"/>
              <w:szCs w:val="28"/>
              <w:lang w:val="it-IT"/>
            </w:rPr>
            <w:t>Inserire immagine</w:t>
          </w:r>
        </w:p>
        <w:p w14:paraId="6294C61A" w14:textId="77777777" w:rsidR="00E96C81" w:rsidRPr="00E96C81" w:rsidRDefault="00E96C81"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411DB86D"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36E49E95"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w:t>
      </w:r>
      <w:r w:rsidR="00E96C81" w:rsidRPr="00E96C81">
        <w:rPr>
          <w:b/>
          <w:bCs/>
          <w:sz w:val="28"/>
          <w:szCs w:val="28"/>
          <w:lang w:val="it-IT"/>
        </w:rPr>
        <w:t xml:space="preserve">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 xml:space="preserve">questo design pattern è stato utilizzato per gestire l’interazione tra l’interfaccia grafica e le azioni eseguite dall’utente. Questo è stato possibile tramite l’utilizzo di controller </w:t>
      </w:r>
      <w:r>
        <w:rPr>
          <w:sz w:val="28"/>
          <w:szCs w:val="28"/>
          <w:lang w:val="it-IT"/>
        </w:rPr>
        <w:t>appositi</w:t>
      </w:r>
      <w:r>
        <w:rPr>
          <w:sz w:val="28"/>
          <w:szCs w:val="28"/>
          <w:lang w:val="it-IT"/>
        </w:rPr>
        <w:t xml:space="preserve">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3.3.</w:t>
      </w:r>
      <w:r>
        <w:rPr>
          <w:sz w:val="28"/>
          <w:szCs w:val="22"/>
        </w:rPr>
        <w:t>2</w:t>
      </w:r>
      <w:r>
        <w:rPr>
          <w:sz w:val="28"/>
          <w:szCs w:val="22"/>
        </w:rPr>
        <w:t xml:space="preserve">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 xml:space="preserve">La homepage è la schermata iniziale del sistema di Bike Sharing: permette all’utente che si trova alla postazione con totem di effettuare il login se già </w:t>
      </w:r>
      <w:r>
        <w:rPr>
          <w:sz w:val="28"/>
          <w:szCs w:val="28"/>
          <w:lang w:val="it-IT"/>
        </w:rPr>
        <w:lastRenderedPageBreak/>
        <w:t>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 xml:space="preserve">Questa schermata permette ad un utente di registrare un nuovo abbonamento. </w:t>
      </w:r>
      <w:r>
        <w:rPr>
          <w:sz w:val="28"/>
          <w:szCs w:val="28"/>
          <w:lang w:val="it-IT"/>
        </w:rPr>
        <w:t xml:space="preserve">Nel caso di </w:t>
      </w:r>
      <w:r>
        <w:rPr>
          <w:sz w:val="28"/>
          <w:szCs w:val="28"/>
          <w:lang w:val="it-IT"/>
        </w:rPr>
        <w:t>registrazione</w:t>
      </w:r>
      <w:r>
        <w:rPr>
          <w:sz w:val="28"/>
          <w:szCs w:val="28"/>
          <w:lang w:val="it-IT"/>
        </w:rPr>
        <w:t xml:space="preserv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lastRenderedPageBreak/>
        <w:drawing>
          <wp:inline distT="0" distB="0" distL="0" distR="0" wp14:anchorId="7A35D12A" wp14:editId="5B47A11F">
            <wp:extent cx="5494864" cy="3298866"/>
            <wp:effectExtent l="76200" t="38100" r="6794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3874" cy="334029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3.3.</w:t>
      </w:r>
      <w:r>
        <w:rPr>
          <w:sz w:val="28"/>
          <w:szCs w:val="22"/>
        </w:rPr>
        <w:t>3</w:t>
      </w:r>
      <w:r>
        <w:rPr>
          <w:sz w:val="28"/>
          <w:szCs w:val="22"/>
        </w:rPr>
        <w:t xml:space="preserve">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995D23">
      <w:pPr>
        <w:rPr>
          <w:lang w:val="it-IT"/>
        </w:rPr>
      </w:pPr>
      <w:r>
        <w:rPr>
          <w:noProof/>
          <w:lang w:val="it-IT"/>
        </w:rPr>
        <w:lastRenderedPageBreak/>
        <w:drawing>
          <wp:inline distT="0" distB="0" distL="0" distR="0" wp14:anchorId="00FC316C" wp14:editId="52AF54E5">
            <wp:extent cx="5732145" cy="3441065"/>
            <wp:effectExtent l="76200" t="38100" r="78105" b="1212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44106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3.3.</w:t>
      </w:r>
      <w:r>
        <w:rPr>
          <w:sz w:val="28"/>
          <w:szCs w:val="22"/>
        </w:rPr>
        <w:t>4</w:t>
      </w:r>
      <w:r>
        <w:rPr>
          <w:sz w:val="28"/>
          <w:szCs w:val="22"/>
        </w:rPr>
        <w:t xml:space="preserve">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7B7DAF1E">
            <wp:extent cx="5079845" cy="3049484"/>
            <wp:effectExtent l="76200" t="38100" r="83185" b="11303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8617" cy="3054750"/>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lastRenderedPageBreak/>
        <w:t>3.3.</w:t>
      </w:r>
      <w:r>
        <w:rPr>
          <w:sz w:val="28"/>
          <w:szCs w:val="22"/>
        </w:rPr>
        <w:t>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457AD0E3" w:rsidR="00995D23" w:rsidRDefault="00F67077" w:rsidP="00D07411">
      <w:pPr>
        <w:jc w:val="center"/>
        <w:rPr>
          <w:lang w:val="it-IT"/>
        </w:rPr>
      </w:pPr>
      <w:r>
        <w:rPr>
          <w:noProof/>
          <w:lang w:val="it-IT"/>
        </w:rPr>
        <w:drawing>
          <wp:inline distT="0" distB="0" distL="0" distR="0" wp14:anchorId="33CA8DB0" wp14:editId="04FC7A71">
            <wp:extent cx="5042031" cy="3037609"/>
            <wp:effectExtent l="76200" t="38100" r="82550" b="10604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6054" cy="307015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t>3.3.</w:t>
      </w:r>
      <w:r>
        <w:rPr>
          <w:sz w:val="28"/>
          <w:szCs w:val="22"/>
        </w:rPr>
        <w:t>6</w:t>
      </w:r>
      <w:r>
        <w:rPr>
          <w:sz w:val="28"/>
          <w:szCs w:val="22"/>
        </w:rPr>
        <w:t xml:space="preserve">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00BBA000" w:rsidR="00FE731C" w:rsidRDefault="00FE731C" w:rsidP="00FE731C">
      <w:pPr>
        <w:pStyle w:val="Paragrafoelenco"/>
        <w:numPr>
          <w:ilvl w:val="0"/>
          <w:numId w:val="3"/>
        </w:numPr>
        <w:rPr>
          <w:lang w:val="it-IT"/>
        </w:rPr>
      </w:pPr>
      <w:r>
        <w:rPr>
          <w:lang w:val="it-IT"/>
        </w:rPr>
        <w:t>Eliminazione di una morsa in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851710F" w:rsidR="00FE731C" w:rsidRDefault="00FE731C" w:rsidP="00FE731C">
      <w:pPr>
        <w:pStyle w:val="Paragrafoelenco"/>
        <w:numPr>
          <w:ilvl w:val="0"/>
          <w:numId w:val="3"/>
        </w:numPr>
        <w:rPr>
          <w:lang w:val="it-IT"/>
        </w:rPr>
      </w:pPr>
      <w:r>
        <w:rPr>
          <w:lang w:val="it-IT"/>
        </w:rPr>
        <w:t>Eliminazione di una bicicletta in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w:t>
      </w:r>
      <w:r>
        <w:rPr>
          <w:sz w:val="28"/>
          <w:szCs w:val="28"/>
          <w:lang w:val="it-IT"/>
        </w:rPr>
        <w:t xml:space="preserve">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lastRenderedPageBreak/>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3D595741" w14:textId="6C4B925F" w:rsidR="00342B9D" w:rsidRDefault="00342B9D" w:rsidP="00342B9D">
      <w:pPr>
        <w:pStyle w:val="Titolo2"/>
        <w:rPr>
          <w:noProof/>
        </w:rPr>
      </w:pPr>
      <w:r>
        <w:rPr>
          <w:noProof/>
        </w:rPr>
        <w:t>3.4 Diagramma di deployment</w:t>
      </w:r>
    </w:p>
    <w:p w14:paraId="23647428" w14:textId="2A3B322F" w:rsidR="00342B9D" w:rsidRDefault="00342B9D" w:rsidP="00342B9D">
      <w:pPr>
        <w:pStyle w:val="Titolo2"/>
        <w:rPr>
          <w:noProof/>
        </w:rPr>
      </w:pPr>
      <w:r>
        <w:rPr>
          <w:noProof/>
        </w:rPr>
        <w:t>3.5 Specifica e verifica dei vincoli</w:t>
      </w:r>
    </w:p>
    <w:p w14:paraId="4DF66CB3" w14:textId="4A1FC938" w:rsidR="00342B9D" w:rsidRDefault="00342B9D" w:rsidP="00342B9D">
      <w:pPr>
        <w:pStyle w:val="Titolo2"/>
        <w:rPr>
          <w:noProof/>
        </w:rPr>
      </w:pPr>
      <w:r>
        <w:rPr>
          <w:noProof/>
        </w:rPr>
        <w:t>3.6 Descrizione del testing</w:t>
      </w:r>
    </w:p>
    <w:p w14:paraId="407736BF" w14:textId="2E5BAA71" w:rsidR="002A3DBC" w:rsidRPr="002A3DBC" w:rsidRDefault="002A3DBC" w:rsidP="002A3DBC">
      <w:pPr>
        <w:rPr>
          <w:lang w:val="it-IT"/>
        </w:rPr>
      </w:pPr>
      <w:r>
        <w:rPr>
          <w:lang w:val="it-IT"/>
        </w:rPr>
        <w:t>Sono state testate le classi principali del dominio, ovvero Abbonamento, Bicicletta, Morsa, Totem e Noleggio.</w:t>
      </w:r>
    </w:p>
    <w:p w14:paraId="4976C1C2" w14:textId="77777777" w:rsidR="0047566F" w:rsidRPr="0047566F" w:rsidRDefault="0047566F" w:rsidP="0047566F">
      <w:pPr>
        <w:rPr>
          <w:lang w:val="it-IT"/>
        </w:rPr>
      </w:pPr>
    </w:p>
    <w:p w14:paraId="2548B3B9" w14:textId="0EB291AE" w:rsidR="00342B9D" w:rsidRDefault="00342B9D" w:rsidP="00342B9D">
      <w:pPr>
        <w:pStyle w:val="Titolo2"/>
        <w:rPr>
          <w:noProof/>
        </w:rPr>
      </w:pPr>
      <w:r>
        <w:rPr>
          <w:noProof/>
        </w:rPr>
        <w:lastRenderedPageBreak/>
        <w:t>3.7 Note per l’installazione e l’utilizzo</w:t>
      </w:r>
    </w:p>
    <w:p w14:paraId="738B6FB6" w14:textId="221EB287" w:rsidR="00AE638E" w:rsidRDefault="00AE638E" w:rsidP="00AE638E">
      <w:pPr>
        <w:rPr>
          <w:sz w:val="28"/>
          <w:szCs w:val="28"/>
          <w:lang w:val="it-IT"/>
        </w:rPr>
      </w:pPr>
      <w:r>
        <w:rPr>
          <w:sz w:val="28"/>
          <w:szCs w:val="28"/>
          <w:lang w:val="it-IT"/>
        </w:rPr>
        <w:t>Per lo sviluppo del sistema di Bike Sharing è stato utilizzato Eclipse con la versione 2021-06 (4.20.0).</w:t>
      </w:r>
      <w:r w:rsidR="0047566F">
        <w:rPr>
          <w:sz w:val="28"/>
          <w:szCs w:val="28"/>
          <w:lang w:val="it-IT"/>
        </w:rPr>
        <w:t xml:space="preserve"> Per utilizzare il database, nell’archivio </w:t>
      </w:r>
      <w:r w:rsidR="00995D23">
        <w:rPr>
          <w:sz w:val="28"/>
          <w:szCs w:val="28"/>
          <w:lang w:val="it-IT"/>
        </w:rPr>
        <w:t xml:space="preserve">è possibile trovare </w:t>
      </w:r>
      <w:r w:rsidR="0047566F">
        <w:rPr>
          <w:sz w:val="28"/>
          <w:szCs w:val="28"/>
          <w:lang w:val="it-IT"/>
        </w:rPr>
        <w:t>allegato un dump di esso.</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28"/>
        <w:gridCol w:w="1684"/>
        <w:gridCol w:w="2375"/>
        <w:gridCol w:w="1656"/>
        <w:gridCol w:w="1674"/>
      </w:tblGrid>
      <w:tr w:rsidR="0047566F" w:rsidRPr="0047566F" w14:paraId="77E3E49E" w14:textId="77777777" w:rsidTr="0047566F">
        <w:tc>
          <w:tcPr>
            <w:tcW w:w="1803"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803"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1803"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804"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804"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47566F">
        <w:tc>
          <w:tcPr>
            <w:tcW w:w="1803" w:type="dxa"/>
          </w:tcPr>
          <w:p w14:paraId="59F8A0A8" w14:textId="77777777" w:rsidR="0047566F" w:rsidRPr="0047566F" w:rsidRDefault="0047566F" w:rsidP="00AE638E">
            <w:pPr>
              <w:rPr>
                <w:sz w:val="24"/>
                <w:szCs w:val="24"/>
                <w:lang w:val="it-IT"/>
              </w:rPr>
            </w:pPr>
          </w:p>
        </w:tc>
        <w:tc>
          <w:tcPr>
            <w:tcW w:w="1803" w:type="dxa"/>
          </w:tcPr>
          <w:p w14:paraId="3238443E" w14:textId="77777777" w:rsidR="0047566F" w:rsidRPr="0047566F" w:rsidRDefault="0047566F" w:rsidP="00AE638E">
            <w:pPr>
              <w:rPr>
                <w:sz w:val="24"/>
                <w:szCs w:val="24"/>
                <w:lang w:val="it-IT"/>
              </w:rPr>
            </w:pPr>
          </w:p>
        </w:tc>
        <w:tc>
          <w:tcPr>
            <w:tcW w:w="1803"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804" w:type="dxa"/>
          </w:tcPr>
          <w:p w14:paraId="6FD0DA1A" w14:textId="2D914087" w:rsidR="0047566F" w:rsidRPr="0047566F" w:rsidRDefault="0047566F" w:rsidP="00AE638E">
            <w:pPr>
              <w:rPr>
                <w:sz w:val="24"/>
                <w:szCs w:val="24"/>
                <w:lang w:val="it-IT"/>
              </w:rPr>
            </w:pPr>
            <w:r>
              <w:rPr>
                <w:sz w:val="24"/>
                <w:szCs w:val="24"/>
                <w:lang w:val="it-IT"/>
              </w:rPr>
              <w:t>F</w:t>
            </w:r>
          </w:p>
        </w:tc>
        <w:tc>
          <w:tcPr>
            <w:tcW w:w="1804"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47566F">
        <w:tc>
          <w:tcPr>
            <w:tcW w:w="1803" w:type="dxa"/>
          </w:tcPr>
          <w:p w14:paraId="38C0DEE3" w14:textId="77777777" w:rsidR="0047566F" w:rsidRPr="0047566F" w:rsidRDefault="0047566F" w:rsidP="00AE638E">
            <w:pPr>
              <w:rPr>
                <w:sz w:val="24"/>
                <w:szCs w:val="24"/>
                <w:lang w:val="it-IT"/>
              </w:rPr>
            </w:pPr>
          </w:p>
        </w:tc>
        <w:tc>
          <w:tcPr>
            <w:tcW w:w="1803" w:type="dxa"/>
          </w:tcPr>
          <w:p w14:paraId="5A3388A6" w14:textId="77777777" w:rsidR="0047566F" w:rsidRPr="0047566F" w:rsidRDefault="0047566F" w:rsidP="00AE638E">
            <w:pPr>
              <w:rPr>
                <w:sz w:val="24"/>
                <w:szCs w:val="24"/>
                <w:lang w:val="it-IT"/>
              </w:rPr>
            </w:pPr>
          </w:p>
        </w:tc>
        <w:tc>
          <w:tcPr>
            <w:tcW w:w="1803" w:type="dxa"/>
          </w:tcPr>
          <w:p w14:paraId="060E2E83" w14:textId="61BCB8CA" w:rsidR="0047566F" w:rsidRPr="0047566F" w:rsidRDefault="0047566F" w:rsidP="00AE638E">
            <w:pPr>
              <w:rPr>
                <w:sz w:val="24"/>
                <w:szCs w:val="24"/>
                <w:lang w:val="it-IT"/>
              </w:rPr>
            </w:pPr>
            <w:r>
              <w:rPr>
                <w:sz w:val="24"/>
                <w:szCs w:val="24"/>
                <w:lang w:val="it-IT"/>
              </w:rPr>
              <w:t>SETTIMANALE</w:t>
            </w:r>
          </w:p>
        </w:tc>
        <w:tc>
          <w:tcPr>
            <w:tcW w:w="1804" w:type="dxa"/>
          </w:tcPr>
          <w:p w14:paraId="691B01C6" w14:textId="21879E82" w:rsidR="0047566F" w:rsidRPr="0047566F" w:rsidRDefault="0047566F" w:rsidP="00AE638E">
            <w:pPr>
              <w:rPr>
                <w:sz w:val="24"/>
                <w:szCs w:val="24"/>
                <w:lang w:val="it-IT"/>
              </w:rPr>
            </w:pPr>
            <w:r>
              <w:rPr>
                <w:sz w:val="24"/>
                <w:szCs w:val="24"/>
                <w:lang w:val="it-IT"/>
              </w:rPr>
              <w:t>T</w:t>
            </w:r>
          </w:p>
        </w:tc>
        <w:tc>
          <w:tcPr>
            <w:tcW w:w="1804" w:type="dxa"/>
          </w:tcPr>
          <w:p w14:paraId="4C1FECE2" w14:textId="0FA92189" w:rsidR="0047566F" w:rsidRPr="0047566F" w:rsidRDefault="0047566F" w:rsidP="00AE638E">
            <w:pPr>
              <w:rPr>
                <w:sz w:val="24"/>
                <w:szCs w:val="24"/>
                <w:lang w:val="it-IT"/>
              </w:rPr>
            </w:pPr>
            <w:r>
              <w:rPr>
                <w:sz w:val="24"/>
                <w:szCs w:val="24"/>
                <w:lang w:val="it-IT"/>
              </w:rPr>
              <w:t>F</w:t>
            </w:r>
          </w:p>
        </w:tc>
      </w:tr>
      <w:tr w:rsidR="0047566F" w:rsidRPr="0047566F" w14:paraId="4E809920" w14:textId="77777777" w:rsidTr="0047566F">
        <w:tc>
          <w:tcPr>
            <w:tcW w:w="1803" w:type="dxa"/>
          </w:tcPr>
          <w:p w14:paraId="654DACFE" w14:textId="77777777" w:rsidR="0047566F" w:rsidRPr="0047566F" w:rsidRDefault="0047566F" w:rsidP="00AE638E">
            <w:pPr>
              <w:rPr>
                <w:sz w:val="24"/>
                <w:szCs w:val="24"/>
                <w:lang w:val="it-IT"/>
              </w:rPr>
            </w:pPr>
          </w:p>
        </w:tc>
        <w:tc>
          <w:tcPr>
            <w:tcW w:w="1803" w:type="dxa"/>
          </w:tcPr>
          <w:p w14:paraId="6FF26FA0" w14:textId="77777777" w:rsidR="0047566F" w:rsidRPr="0047566F" w:rsidRDefault="0047566F" w:rsidP="00AE638E">
            <w:pPr>
              <w:rPr>
                <w:sz w:val="24"/>
                <w:szCs w:val="24"/>
                <w:lang w:val="it-IT"/>
              </w:rPr>
            </w:pPr>
          </w:p>
        </w:tc>
        <w:tc>
          <w:tcPr>
            <w:tcW w:w="1803" w:type="dxa"/>
          </w:tcPr>
          <w:p w14:paraId="42B147C8" w14:textId="20BB725D" w:rsidR="0047566F" w:rsidRDefault="0047566F" w:rsidP="00AE638E">
            <w:pPr>
              <w:rPr>
                <w:sz w:val="24"/>
                <w:szCs w:val="24"/>
                <w:lang w:val="it-IT"/>
              </w:rPr>
            </w:pPr>
            <w:r>
              <w:rPr>
                <w:sz w:val="24"/>
                <w:szCs w:val="24"/>
                <w:lang w:val="it-IT"/>
              </w:rPr>
              <w:t>ANNUALE</w:t>
            </w:r>
          </w:p>
        </w:tc>
        <w:tc>
          <w:tcPr>
            <w:tcW w:w="1804" w:type="dxa"/>
          </w:tcPr>
          <w:p w14:paraId="261BAAD6" w14:textId="17007330" w:rsidR="0047566F" w:rsidRPr="0047566F" w:rsidRDefault="0047566F" w:rsidP="00AE638E">
            <w:pPr>
              <w:rPr>
                <w:sz w:val="24"/>
                <w:szCs w:val="24"/>
                <w:lang w:val="it-IT"/>
              </w:rPr>
            </w:pPr>
            <w:r>
              <w:rPr>
                <w:sz w:val="24"/>
                <w:szCs w:val="24"/>
                <w:lang w:val="it-IT"/>
              </w:rPr>
              <w:t>F</w:t>
            </w:r>
          </w:p>
        </w:tc>
        <w:tc>
          <w:tcPr>
            <w:tcW w:w="1804" w:type="dxa"/>
          </w:tcPr>
          <w:p w14:paraId="0E758BCB" w14:textId="2F45C67A" w:rsidR="0047566F" w:rsidRPr="0047566F" w:rsidRDefault="0047566F" w:rsidP="00AE638E">
            <w:pPr>
              <w:rPr>
                <w:sz w:val="24"/>
                <w:szCs w:val="24"/>
                <w:lang w:val="it-IT"/>
              </w:rPr>
            </w:pPr>
            <w:r>
              <w:rPr>
                <w:sz w:val="24"/>
                <w:szCs w:val="24"/>
                <w:lang w:val="it-IT"/>
              </w:rPr>
              <w:t>F</w:t>
            </w:r>
          </w:p>
        </w:tc>
      </w:tr>
      <w:tr w:rsidR="0047566F" w:rsidRPr="0047566F" w14:paraId="0F32F5F4" w14:textId="77777777" w:rsidTr="0047566F">
        <w:tc>
          <w:tcPr>
            <w:tcW w:w="1803" w:type="dxa"/>
          </w:tcPr>
          <w:p w14:paraId="49BE7A91" w14:textId="77777777" w:rsidR="0047566F" w:rsidRPr="0047566F" w:rsidRDefault="0047566F" w:rsidP="00AE638E">
            <w:pPr>
              <w:rPr>
                <w:sz w:val="24"/>
                <w:szCs w:val="24"/>
                <w:lang w:val="it-IT"/>
              </w:rPr>
            </w:pPr>
          </w:p>
        </w:tc>
        <w:tc>
          <w:tcPr>
            <w:tcW w:w="1803" w:type="dxa"/>
          </w:tcPr>
          <w:p w14:paraId="2B70E83D" w14:textId="77777777" w:rsidR="0047566F" w:rsidRPr="0047566F" w:rsidRDefault="0047566F" w:rsidP="00AE638E">
            <w:pPr>
              <w:rPr>
                <w:sz w:val="24"/>
                <w:szCs w:val="24"/>
                <w:lang w:val="it-IT"/>
              </w:rPr>
            </w:pPr>
          </w:p>
        </w:tc>
        <w:tc>
          <w:tcPr>
            <w:tcW w:w="1803" w:type="dxa"/>
          </w:tcPr>
          <w:p w14:paraId="258A44A7" w14:textId="2233E735" w:rsidR="0047566F" w:rsidRDefault="0047566F" w:rsidP="00AE638E">
            <w:pPr>
              <w:rPr>
                <w:sz w:val="24"/>
                <w:szCs w:val="24"/>
                <w:lang w:val="it-IT"/>
              </w:rPr>
            </w:pPr>
            <w:r>
              <w:rPr>
                <w:sz w:val="24"/>
                <w:szCs w:val="24"/>
                <w:lang w:val="it-IT"/>
              </w:rPr>
              <w:t>PERSONALE_SERVIZIO</w:t>
            </w:r>
          </w:p>
        </w:tc>
        <w:tc>
          <w:tcPr>
            <w:tcW w:w="1804" w:type="dxa"/>
          </w:tcPr>
          <w:p w14:paraId="44788200" w14:textId="17F8B0DF" w:rsidR="0047566F" w:rsidRPr="0047566F" w:rsidRDefault="0047566F" w:rsidP="00AE638E">
            <w:pPr>
              <w:rPr>
                <w:sz w:val="24"/>
                <w:szCs w:val="24"/>
                <w:lang w:val="it-IT"/>
              </w:rPr>
            </w:pPr>
            <w:r>
              <w:rPr>
                <w:sz w:val="24"/>
                <w:szCs w:val="24"/>
                <w:lang w:val="it-IT"/>
              </w:rPr>
              <w:t>F</w:t>
            </w:r>
          </w:p>
        </w:tc>
        <w:tc>
          <w:tcPr>
            <w:tcW w:w="1804"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26F078B2" w:rsidR="00342B9D" w:rsidRPr="00342B9D" w:rsidRDefault="00E96C81" w:rsidP="00342B9D">
      <w:pPr>
        <w:rPr>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24"/>
      <w:footerReference w:type="default" r:id="rId2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00934" w14:textId="77777777" w:rsidR="002F3282" w:rsidRDefault="002F3282" w:rsidP="00A63DED">
      <w:pPr>
        <w:spacing w:after="0" w:line="240" w:lineRule="auto"/>
      </w:pPr>
      <w:r>
        <w:separator/>
      </w:r>
    </w:p>
  </w:endnote>
  <w:endnote w:type="continuationSeparator" w:id="0">
    <w:p w14:paraId="16488D5A" w14:textId="77777777" w:rsidR="002F3282" w:rsidRDefault="002F3282"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03520" w14:textId="77777777" w:rsidR="002F3282" w:rsidRDefault="002F3282" w:rsidP="00A63DED">
      <w:pPr>
        <w:spacing w:after="0" w:line="240" w:lineRule="auto"/>
      </w:pPr>
      <w:r>
        <w:separator/>
      </w:r>
    </w:p>
  </w:footnote>
  <w:footnote w:type="continuationSeparator" w:id="0">
    <w:p w14:paraId="33822ABF" w14:textId="77777777" w:rsidR="002F3282" w:rsidRDefault="002F3282"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46929"/>
    <w:rsid w:val="00173E3D"/>
    <w:rsid w:val="0018700D"/>
    <w:rsid w:val="001B4FD4"/>
    <w:rsid w:val="001C32FB"/>
    <w:rsid w:val="001E519F"/>
    <w:rsid w:val="00201DBF"/>
    <w:rsid w:val="002304CC"/>
    <w:rsid w:val="002840C5"/>
    <w:rsid w:val="002A3DBC"/>
    <w:rsid w:val="002B67A3"/>
    <w:rsid w:val="002E4183"/>
    <w:rsid w:val="002F2377"/>
    <w:rsid w:val="002F3282"/>
    <w:rsid w:val="00303140"/>
    <w:rsid w:val="003277A5"/>
    <w:rsid w:val="00333887"/>
    <w:rsid w:val="00342B9D"/>
    <w:rsid w:val="00375D41"/>
    <w:rsid w:val="00387ADB"/>
    <w:rsid w:val="003A2027"/>
    <w:rsid w:val="003A26B7"/>
    <w:rsid w:val="00400BD8"/>
    <w:rsid w:val="0047566F"/>
    <w:rsid w:val="004900B7"/>
    <w:rsid w:val="004979B8"/>
    <w:rsid w:val="004A02E4"/>
    <w:rsid w:val="004B49C4"/>
    <w:rsid w:val="004B6D38"/>
    <w:rsid w:val="004D30B6"/>
    <w:rsid w:val="004D7F62"/>
    <w:rsid w:val="00536AC5"/>
    <w:rsid w:val="00586BCB"/>
    <w:rsid w:val="005B3491"/>
    <w:rsid w:val="005E708C"/>
    <w:rsid w:val="00646FC0"/>
    <w:rsid w:val="00676149"/>
    <w:rsid w:val="00697354"/>
    <w:rsid w:val="006D1C07"/>
    <w:rsid w:val="006F555E"/>
    <w:rsid w:val="006F79A8"/>
    <w:rsid w:val="0071029C"/>
    <w:rsid w:val="0071392C"/>
    <w:rsid w:val="00763AC0"/>
    <w:rsid w:val="00771A38"/>
    <w:rsid w:val="007756B5"/>
    <w:rsid w:val="007B38B9"/>
    <w:rsid w:val="007F4D96"/>
    <w:rsid w:val="008415B5"/>
    <w:rsid w:val="00845A75"/>
    <w:rsid w:val="00871D28"/>
    <w:rsid w:val="008934A7"/>
    <w:rsid w:val="008A4927"/>
    <w:rsid w:val="008A6A09"/>
    <w:rsid w:val="008D2066"/>
    <w:rsid w:val="008F4161"/>
    <w:rsid w:val="00935C8B"/>
    <w:rsid w:val="00950183"/>
    <w:rsid w:val="0095552D"/>
    <w:rsid w:val="00960F0D"/>
    <w:rsid w:val="009715C5"/>
    <w:rsid w:val="00995D23"/>
    <w:rsid w:val="009A691E"/>
    <w:rsid w:val="009B149D"/>
    <w:rsid w:val="009D75C9"/>
    <w:rsid w:val="009F04A0"/>
    <w:rsid w:val="009F1584"/>
    <w:rsid w:val="00A25624"/>
    <w:rsid w:val="00A320DF"/>
    <w:rsid w:val="00A35FAF"/>
    <w:rsid w:val="00A63DED"/>
    <w:rsid w:val="00AC5683"/>
    <w:rsid w:val="00AE500A"/>
    <w:rsid w:val="00AE638E"/>
    <w:rsid w:val="00B16269"/>
    <w:rsid w:val="00B176C4"/>
    <w:rsid w:val="00B2504F"/>
    <w:rsid w:val="00B31917"/>
    <w:rsid w:val="00B31EA2"/>
    <w:rsid w:val="00BC0548"/>
    <w:rsid w:val="00C035EE"/>
    <w:rsid w:val="00C1535F"/>
    <w:rsid w:val="00C248B0"/>
    <w:rsid w:val="00C44E37"/>
    <w:rsid w:val="00C50318"/>
    <w:rsid w:val="00C67231"/>
    <w:rsid w:val="00C7639E"/>
    <w:rsid w:val="00CD5BCC"/>
    <w:rsid w:val="00CE098C"/>
    <w:rsid w:val="00CE366F"/>
    <w:rsid w:val="00D0618B"/>
    <w:rsid w:val="00D07411"/>
    <w:rsid w:val="00D30911"/>
    <w:rsid w:val="00D66C40"/>
    <w:rsid w:val="00D703A2"/>
    <w:rsid w:val="00D860D8"/>
    <w:rsid w:val="00D973A6"/>
    <w:rsid w:val="00DC5435"/>
    <w:rsid w:val="00DE130B"/>
    <w:rsid w:val="00DF22B6"/>
    <w:rsid w:val="00E03D03"/>
    <w:rsid w:val="00E42CD3"/>
    <w:rsid w:val="00E96C81"/>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31C"/>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5A2601"/>
    <w:rsid w:val="00643720"/>
    <w:rsid w:val="00684D11"/>
    <w:rsid w:val="00771122"/>
    <w:rsid w:val="00A03A46"/>
    <w:rsid w:val="00A15788"/>
    <w:rsid w:val="00B471D9"/>
    <w:rsid w:val="00BB2FE6"/>
    <w:rsid w:val="00D857EE"/>
    <w:rsid w:val="00DA1981"/>
    <w:rsid w:val="00E95E27"/>
    <w:rsid w:val="00EC7B4C"/>
    <w:rsid w:val="00EE45B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Pages>19</Pages>
  <Words>3099</Words>
  <Characters>17666</Characters>
  <Application>Microsoft Office Word</Application>
  <DocSecurity>0</DocSecurity>
  <Lines>147</Lines>
  <Paragraphs>41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66</cp:revision>
  <dcterms:created xsi:type="dcterms:W3CDTF">2021-08-02T14:13:00Z</dcterms:created>
  <dcterms:modified xsi:type="dcterms:W3CDTF">2021-08-20T16:05:00Z</dcterms:modified>
</cp:coreProperties>
</file>